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5EC2" w14:textId="77777777" w:rsidR="00AF5968" w:rsidRPr="00AF5968" w:rsidRDefault="00AF5968" w:rsidP="00AF5968">
      <w:pPr>
        <w:rPr>
          <w:b/>
          <w:bCs/>
          <w:u w:val="single"/>
        </w:rPr>
      </w:pPr>
      <w:r w:rsidRPr="00AF5968">
        <w:rPr>
          <w:b/>
          <w:bCs/>
          <w:u w:val="single"/>
        </w:rPr>
        <w:t>CO-OPERATIVE AND COMMUNITY BENEFIT SOCIETIES ACT 2014</w:t>
      </w:r>
    </w:p>
    <w:p w14:paraId="55F3FD69" w14:textId="77777777" w:rsidR="00AF5968" w:rsidRPr="00AF5968" w:rsidRDefault="00AF5968" w:rsidP="00AF5968">
      <w:pPr>
        <w:rPr>
          <w:b/>
          <w:bCs/>
          <w:u w:val="single"/>
        </w:rPr>
      </w:pPr>
      <w:r w:rsidRPr="00AF5968">
        <w:rPr>
          <w:b/>
          <w:bCs/>
          <w:u w:val="single"/>
        </w:rPr>
        <w:t xml:space="preserve"> Introduction </w:t>
      </w:r>
    </w:p>
    <w:p w14:paraId="0C4D832F" w14:textId="77777777" w:rsidR="0093049A" w:rsidRDefault="00AF5968" w:rsidP="0093049A">
      <w:r>
        <w:t xml:space="preserve">The CCBS Act 2014 replaces the ‘industrial and provident society’ legal form with two new legal forms: </w:t>
      </w:r>
      <w:r>
        <w:sym w:font="Symbol" w:char="F0B7"/>
      </w:r>
    </w:p>
    <w:p w14:paraId="14AE53FB" w14:textId="77777777" w:rsidR="0093049A" w:rsidRDefault="00AF5968" w:rsidP="0093049A">
      <w:pPr>
        <w:pStyle w:val="ListParagraph"/>
        <w:numPr>
          <w:ilvl w:val="0"/>
          <w:numId w:val="2"/>
        </w:numPr>
      </w:pPr>
      <w:r>
        <w:t xml:space="preserve">co-operative society </w:t>
      </w:r>
    </w:p>
    <w:p w14:paraId="7ED8769B" w14:textId="77777777" w:rsidR="0093049A" w:rsidRDefault="00AF5968" w:rsidP="0093049A">
      <w:pPr>
        <w:pStyle w:val="ListParagraph"/>
        <w:numPr>
          <w:ilvl w:val="0"/>
          <w:numId w:val="2"/>
        </w:numPr>
      </w:pPr>
      <w:r>
        <w:sym w:font="Symbol" w:char="F0B7"/>
      </w:r>
      <w:r>
        <w:t xml:space="preserve"> community benefit society Industrial and provident societies remain registered but are now deemed 'pre-commencement societies' (generally referred to as 'registered societies'). </w:t>
      </w:r>
    </w:p>
    <w:p w14:paraId="514B21E0" w14:textId="77777777" w:rsidR="0093049A" w:rsidRDefault="00AF5968" w:rsidP="0093049A">
      <w:pPr>
        <w:ind w:left="53"/>
      </w:pPr>
      <w:r>
        <w:t xml:space="preserve">The CCBS Act also consolidates previous industrial and provident society legislation including:  </w:t>
      </w:r>
    </w:p>
    <w:p w14:paraId="4A5F7B18" w14:textId="77777777" w:rsidR="0093049A" w:rsidRDefault="00AF5968" w:rsidP="0093049A">
      <w:pPr>
        <w:pStyle w:val="ListParagraph"/>
        <w:numPr>
          <w:ilvl w:val="0"/>
          <w:numId w:val="5"/>
        </w:numPr>
      </w:pPr>
      <w:r>
        <w:t xml:space="preserve">Industrial and Provident Societies Act 1965 </w:t>
      </w:r>
    </w:p>
    <w:p w14:paraId="4C023710" w14:textId="77777777" w:rsidR="0093049A" w:rsidRDefault="00AF5968" w:rsidP="0093049A">
      <w:pPr>
        <w:pStyle w:val="ListParagraph"/>
        <w:numPr>
          <w:ilvl w:val="0"/>
          <w:numId w:val="5"/>
        </w:numPr>
      </w:pPr>
      <w:r>
        <w:t xml:space="preserve">Friendly and Industrial and Provident Societies Act 1968  </w:t>
      </w:r>
    </w:p>
    <w:p w14:paraId="0C073782" w14:textId="77777777" w:rsidR="0093049A" w:rsidRDefault="00AF5968" w:rsidP="0093049A">
      <w:pPr>
        <w:pStyle w:val="ListParagraph"/>
        <w:numPr>
          <w:ilvl w:val="0"/>
          <w:numId w:val="5"/>
        </w:numPr>
      </w:pPr>
      <w:r>
        <w:t xml:space="preserve">Co-operative and Community Benefit Societies Act 2003 </w:t>
      </w:r>
    </w:p>
    <w:p w14:paraId="0BE92FC6" w14:textId="77777777" w:rsidR="0093049A" w:rsidRPr="0093049A" w:rsidRDefault="00AF5968" w:rsidP="0093049A">
      <w:pPr>
        <w:rPr>
          <w:b/>
          <w:bCs/>
          <w:u w:val="single"/>
        </w:rPr>
      </w:pPr>
      <w:r w:rsidRPr="0093049A">
        <w:rPr>
          <w:b/>
          <w:bCs/>
          <w:u w:val="single"/>
        </w:rPr>
        <w:t>Societies Registering from 1 August 201</w:t>
      </w:r>
      <w:r w:rsidR="0093049A" w:rsidRPr="0093049A">
        <w:rPr>
          <w:b/>
          <w:bCs/>
          <w:u w:val="single"/>
        </w:rPr>
        <w:t>4</w:t>
      </w:r>
    </w:p>
    <w:p w14:paraId="0BDA8597" w14:textId="77777777" w:rsidR="0093049A" w:rsidRDefault="00AF5968" w:rsidP="0093049A">
      <w:r>
        <w:t xml:space="preserve"> Must register as either: </w:t>
      </w:r>
    </w:p>
    <w:p w14:paraId="5943B058" w14:textId="77777777" w:rsidR="0093049A" w:rsidRDefault="00AF5968" w:rsidP="0093049A">
      <w:pPr>
        <w:pStyle w:val="ListParagraph"/>
        <w:numPr>
          <w:ilvl w:val="0"/>
          <w:numId w:val="7"/>
        </w:numPr>
      </w:pPr>
      <w:r>
        <w:t xml:space="preserve">a co-operative society </w:t>
      </w:r>
    </w:p>
    <w:p w14:paraId="14D10C8B" w14:textId="77777777" w:rsidR="0093049A" w:rsidRDefault="00AF5968" w:rsidP="0093049A">
      <w:pPr>
        <w:pStyle w:val="ListParagraph"/>
        <w:numPr>
          <w:ilvl w:val="0"/>
          <w:numId w:val="7"/>
        </w:numPr>
      </w:pPr>
      <w:r>
        <w:t xml:space="preserve">a community benefit society </w:t>
      </w:r>
    </w:p>
    <w:p w14:paraId="32DAEB8A" w14:textId="2FD6A2FB" w:rsidR="0093049A" w:rsidRDefault="0093049A" w:rsidP="0093049A">
      <w:pPr>
        <w:ind w:left="53"/>
      </w:pPr>
      <w:r>
        <w:t>C</w:t>
      </w:r>
      <w:r w:rsidR="00AF5968">
        <w:t xml:space="preserve">annot be both and there are important distinctions between the two legal forms. It is not possible now to register as an industrial and provident society. We are a </w:t>
      </w:r>
      <w:r w:rsidR="00AF5968" w:rsidRPr="0093049A">
        <w:rPr>
          <w:b/>
          <w:bCs/>
        </w:rPr>
        <w:t>Community Benefit Society</w:t>
      </w:r>
      <w:r w:rsidR="00AF5968">
        <w:t xml:space="preserve">. Our registered name is </w:t>
      </w:r>
      <w:r w:rsidR="001B70C3">
        <w:rPr>
          <w:b/>
          <w:bCs/>
        </w:rPr>
        <w:t>The Ospreylian Trust</w:t>
      </w:r>
      <w:r w:rsidR="00AF5968" w:rsidRPr="0093049A">
        <w:rPr>
          <w:b/>
          <w:bCs/>
        </w:rPr>
        <w:t xml:space="preserve"> Society Limited</w:t>
      </w:r>
      <w:r w:rsidR="00AF5968">
        <w:t xml:space="preserve">. </w:t>
      </w:r>
    </w:p>
    <w:p w14:paraId="138AEC12" w14:textId="77777777" w:rsidR="0093049A" w:rsidRPr="0093049A" w:rsidRDefault="00AF5968" w:rsidP="0093049A">
      <w:pPr>
        <w:ind w:left="53"/>
        <w:rPr>
          <w:b/>
          <w:bCs/>
          <w:u w:val="single"/>
        </w:rPr>
      </w:pPr>
      <w:r w:rsidRPr="0093049A">
        <w:rPr>
          <w:b/>
          <w:bCs/>
          <w:u w:val="single"/>
        </w:rPr>
        <w:t xml:space="preserve">Conduct of Business </w:t>
      </w:r>
    </w:p>
    <w:p w14:paraId="538F2755" w14:textId="5A8B831D" w:rsidR="0093049A" w:rsidRDefault="00AF5968" w:rsidP="0093049A">
      <w:pPr>
        <w:ind w:left="53"/>
      </w:pPr>
      <w:r>
        <w:t xml:space="preserve">The community benefit society must be run primarily for the benefit of people who are not members of the </w:t>
      </w:r>
      <w:r w:rsidR="001B70C3">
        <w:t>society and</w:t>
      </w:r>
      <w:r>
        <w:t xml:space="preserve"> must also be in the interests of the community at large. It will usually be charitable or philanthropic in character. </w:t>
      </w:r>
    </w:p>
    <w:p w14:paraId="35E4DBF2" w14:textId="77777777" w:rsidR="0093049A" w:rsidRDefault="00AF5968" w:rsidP="0093049A">
      <w:pPr>
        <w:ind w:left="53"/>
      </w:pPr>
      <w:r w:rsidRPr="0093049A">
        <w:rPr>
          <w:b/>
          <w:bCs/>
          <w:u w:val="single"/>
        </w:rPr>
        <w:t>Letterhead and Website</w:t>
      </w:r>
      <w:r>
        <w:t xml:space="preserve"> </w:t>
      </w:r>
    </w:p>
    <w:p w14:paraId="27D69441" w14:textId="536302D8" w:rsidR="0093049A" w:rsidRDefault="00AF5968" w:rsidP="0093049A">
      <w:pPr>
        <w:ind w:left="53"/>
      </w:pPr>
      <w:r>
        <w:t>For a community benefit society we could write: ‘</w:t>
      </w:r>
      <w:r w:rsidR="005034CF">
        <w:t>The Ospreylian</w:t>
      </w:r>
      <w:r w:rsidR="0093049A">
        <w:t xml:space="preserve"> Trust Society Limited</w:t>
      </w:r>
      <w:r>
        <w:t xml:space="preserve"> is a Community Benefit Society registered under the Co-operative and Community Benefit Societies Act 2014’. </w:t>
      </w:r>
      <w:r w:rsidR="0093049A">
        <w:t xml:space="preserve"> Our website address is </w:t>
      </w:r>
      <w:hyperlink r:id="rId7" w:history="1">
        <w:r w:rsidR="005034CF" w:rsidRPr="009249EF">
          <w:rPr>
            <w:rStyle w:val="Hyperlink"/>
            <w:b/>
            <w:bCs/>
          </w:rPr>
          <w:t>www.theospreyliantrust.co.uk</w:t>
        </w:r>
      </w:hyperlink>
    </w:p>
    <w:p w14:paraId="6E024412" w14:textId="77777777" w:rsidR="0093049A" w:rsidRDefault="00AF5968" w:rsidP="0093049A">
      <w:pPr>
        <w:ind w:left="53"/>
      </w:pPr>
      <w:r w:rsidRPr="0093049A">
        <w:rPr>
          <w:b/>
          <w:bCs/>
          <w:u w:val="single"/>
        </w:rPr>
        <w:t>Registration Number</w:t>
      </w:r>
      <w:r>
        <w:t xml:space="preserve"> </w:t>
      </w:r>
    </w:p>
    <w:p w14:paraId="67FA6B29" w14:textId="1F69C858" w:rsidR="0093049A" w:rsidRDefault="00AF5968" w:rsidP="0093049A">
      <w:pPr>
        <w:ind w:left="53"/>
      </w:pPr>
      <w:r>
        <w:t xml:space="preserve">Community benefit societies will have a number starting from 7,000. Ours is </w:t>
      </w:r>
      <w:r w:rsidR="0093049A">
        <w:t>___</w:t>
      </w:r>
      <w:r w:rsidR="005034CF">
        <w:t>8355</w:t>
      </w:r>
      <w:r w:rsidR="0093049A">
        <w:t>__</w:t>
      </w:r>
    </w:p>
    <w:p w14:paraId="0CEDF138" w14:textId="77777777" w:rsidR="00522B60" w:rsidRPr="00AF5968" w:rsidRDefault="00AF5968" w:rsidP="0093049A">
      <w:pPr>
        <w:ind w:left="53"/>
      </w:pPr>
      <w:r>
        <w:t xml:space="preserve"> Co-operative societies will have a number starting from 4,000.</w:t>
      </w:r>
    </w:p>
    <w:sectPr w:rsidR="00522B60" w:rsidRPr="00AF59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98F" w14:textId="77777777" w:rsidR="00FC79BA" w:rsidRDefault="00FC79BA" w:rsidP="004D325B">
      <w:pPr>
        <w:spacing w:after="0" w:line="240" w:lineRule="auto"/>
      </w:pPr>
      <w:r>
        <w:separator/>
      </w:r>
    </w:p>
  </w:endnote>
  <w:endnote w:type="continuationSeparator" w:id="0">
    <w:p w14:paraId="2BD9FE1F" w14:textId="77777777" w:rsidR="00FC79BA" w:rsidRDefault="00FC79BA" w:rsidP="004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2D75" w14:textId="77777777" w:rsidR="00FC79BA" w:rsidRDefault="00FC79BA" w:rsidP="004D325B">
      <w:pPr>
        <w:spacing w:after="0" w:line="240" w:lineRule="auto"/>
      </w:pPr>
      <w:r>
        <w:separator/>
      </w:r>
    </w:p>
  </w:footnote>
  <w:footnote w:type="continuationSeparator" w:id="0">
    <w:p w14:paraId="031881B7" w14:textId="77777777" w:rsidR="00FC79BA" w:rsidRDefault="00FC79BA" w:rsidP="004D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63F" w14:textId="0AAA4494" w:rsidR="004D325B" w:rsidRDefault="004D325B" w:rsidP="004D325B">
    <w:r>
      <w:rPr>
        <w:noProof/>
      </w:rPr>
      <w:drawing>
        <wp:inline distT="0" distB="0" distL="0" distR="0" wp14:anchorId="327C46E6" wp14:editId="10A910E9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344CFB">
      <w:t xml:space="preserve">THE OSPREYLIAN </w:t>
    </w:r>
    <w:r>
      <w:t>TRUST SOCIETY LIMITED</w:t>
    </w:r>
  </w:p>
  <w:p w14:paraId="32DC52BF" w14:textId="46B89CEA" w:rsidR="004D325B" w:rsidRDefault="004D325B">
    <w:pPr>
      <w:pStyle w:val="Header"/>
    </w:pPr>
  </w:p>
  <w:p w14:paraId="11D09EE4" w14:textId="77777777" w:rsidR="004D325B" w:rsidRDefault="004D3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8CC"/>
    <w:multiLevelType w:val="hybridMultilevel"/>
    <w:tmpl w:val="9DD8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8C6"/>
    <w:multiLevelType w:val="hybridMultilevel"/>
    <w:tmpl w:val="98160BB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85D20F5"/>
    <w:multiLevelType w:val="hybridMultilevel"/>
    <w:tmpl w:val="1820DDC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B2F4954"/>
    <w:multiLevelType w:val="hybridMultilevel"/>
    <w:tmpl w:val="C4C41B0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EFA3D98"/>
    <w:multiLevelType w:val="hybridMultilevel"/>
    <w:tmpl w:val="75304C0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77996EF5"/>
    <w:multiLevelType w:val="hybridMultilevel"/>
    <w:tmpl w:val="FDFC55E0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7AE60DF2"/>
    <w:multiLevelType w:val="hybridMultilevel"/>
    <w:tmpl w:val="70A605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68"/>
    <w:rsid w:val="001B70C3"/>
    <w:rsid w:val="00344CFB"/>
    <w:rsid w:val="003F2A87"/>
    <w:rsid w:val="004D325B"/>
    <w:rsid w:val="005034CF"/>
    <w:rsid w:val="006471D3"/>
    <w:rsid w:val="00700E29"/>
    <w:rsid w:val="0093049A"/>
    <w:rsid w:val="00AF5968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E4DC"/>
  <w15:chartTrackingRefBased/>
  <w15:docId w15:val="{CC7DA814-B6E9-4266-A38F-BDE7573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0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5B"/>
  </w:style>
  <w:style w:type="paragraph" w:styleId="Footer">
    <w:name w:val="footer"/>
    <w:basedOn w:val="Normal"/>
    <w:link w:val="FooterChar"/>
    <w:uiPriority w:val="99"/>
    <w:unhideWhenUsed/>
    <w:rsid w:val="004D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ospreyliantrust.co.u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5</cp:revision>
  <dcterms:created xsi:type="dcterms:W3CDTF">2020-02-02T14:23:00Z</dcterms:created>
  <dcterms:modified xsi:type="dcterms:W3CDTF">2021-06-28T11:22:00Z</dcterms:modified>
</cp:coreProperties>
</file>